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B3" w:rsidRPr="00E52970" w:rsidRDefault="00E52970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70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2970" w:rsidRPr="00E52970" w:rsidRDefault="00E52970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70">
        <w:rPr>
          <w:rFonts w:ascii="Times New Roman" w:hAnsi="Times New Roman" w:cs="Times New Roman"/>
          <w:b/>
          <w:sz w:val="28"/>
          <w:szCs w:val="28"/>
        </w:rPr>
        <w:t>«</w:t>
      </w:r>
      <w:r w:rsidR="00133E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ражданско-правовая о</w:t>
      </w:r>
      <w:r w:rsidRPr="00E52970">
        <w:rPr>
          <w:rFonts w:ascii="Times New Roman" w:hAnsi="Times New Roman" w:cs="Times New Roman"/>
          <w:b/>
          <w:sz w:val="28"/>
          <w:szCs w:val="28"/>
        </w:rPr>
        <w:t>тветственность за незаконную рубку лесных насаждений»</w:t>
      </w:r>
    </w:p>
    <w:p w:rsidR="00E52970" w:rsidRDefault="00E52970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970" w:rsidRDefault="00E52970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насаждения – национальное достояние России, особо охраняемый природный ресурс, важность охраны которого обусловлена не только потребностями современного общества, но и сохранением экологического равновесия.</w:t>
      </w:r>
    </w:p>
    <w:p w:rsidR="00E52970" w:rsidRDefault="00E52970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широко освещаются вопросы уголовной ответственности за незаконную рубку лесных насаждений и разъясняются нюансы применения статьи 260 Уголовного кодекса Российской Федерации, предусматривающей назначение уголовного наказания в зависимости от </w:t>
      </w:r>
      <w:r w:rsidR="00E4589B">
        <w:rPr>
          <w:rFonts w:ascii="Times New Roman" w:hAnsi="Times New Roman" w:cs="Times New Roman"/>
          <w:sz w:val="28"/>
          <w:szCs w:val="28"/>
        </w:rPr>
        <w:t>размера совершенной рубки, а также иных признаков, перечисленных в указанной норме уголовного закона.</w:t>
      </w:r>
    </w:p>
    <w:p w:rsidR="00133ED6" w:rsidRDefault="00E4589B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ответственность за совершение незаконной рубки не ограничивается назначением судом уголовного наказания в виде штрафа, обязательных, исправительных либо при</w:t>
      </w:r>
      <w:r w:rsidR="00133ED6">
        <w:rPr>
          <w:rFonts w:ascii="Times New Roman" w:hAnsi="Times New Roman" w:cs="Times New Roman"/>
          <w:sz w:val="28"/>
          <w:szCs w:val="28"/>
        </w:rPr>
        <w:t>нудительных работ, либо лишения</w:t>
      </w:r>
      <w:r>
        <w:rPr>
          <w:rFonts w:ascii="Times New Roman" w:hAnsi="Times New Roman" w:cs="Times New Roman"/>
          <w:sz w:val="28"/>
          <w:szCs w:val="28"/>
        </w:rPr>
        <w:t xml:space="preserve"> свободы, в том числе условно. В ходе расследования уголовного дела анализируемой категории, а также в судебном процессе территориальным управлением по лесничеству, на территории которого совершена незаконная рубка, предъявляется гражданский иск о взыскании с нарушителя причиненного ущерба, размер которого рассчитывается по специальным таксам и методикам, утвержденным Правительством Российской Федерации.</w:t>
      </w:r>
      <w:r w:rsidR="00133E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пользу лесничества возмещается ущерб, причиненный лес</w:t>
      </w:r>
      <w:r w:rsidR="00133ED6">
        <w:rPr>
          <w:rFonts w:ascii="Times New Roman" w:hAnsi="Times New Roman" w:cs="Times New Roman"/>
          <w:sz w:val="28"/>
          <w:szCs w:val="28"/>
        </w:rPr>
        <w:t>ному фонду Российской Федерации.</w:t>
      </w:r>
    </w:p>
    <w:p w:rsidR="00F63A38" w:rsidRDefault="00E4589B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ED6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F63A38">
        <w:rPr>
          <w:rFonts w:ascii="Times New Roman" w:hAnsi="Times New Roman" w:cs="Times New Roman"/>
          <w:sz w:val="28"/>
          <w:szCs w:val="28"/>
        </w:rPr>
        <w:t>что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незаконной рубки лесных насаждений страдает не только лес как </w:t>
      </w:r>
      <w:r w:rsidR="00F63A38">
        <w:rPr>
          <w:rFonts w:ascii="Times New Roman" w:hAnsi="Times New Roman" w:cs="Times New Roman"/>
          <w:sz w:val="28"/>
          <w:szCs w:val="28"/>
        </w:rPr>
        <w:t>охраняемый природный ресурс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="00F63A38">
        <w:rPr>
          <w:rFonts w:ascii="Times New Roman" w:hAnsi="Times New Roman" w:cs="Times New Roman"/>
          <w:sz w:val="28"/>
          <w:szCs w:val="28"/>
        </w:rPr>
        <w:t>объекты животного мира</w:t>
      </w:r>
      <w:r w:rsidR="00133ED6">
        <w:rPr>
          <w:rFonts w:ascii="Times New Roman" w:hAnsi="Times New Roman" w:cs="Times New Roman"/>
          <w:sz w:val="28"/>
          <w:szCs w:val="28"/>
        </w:rPr>
        <w:t xml:space="preserve">, отнесенные к </w:t>
      </w:r>
      <w:r w:rsidR="00F63A38">
        <w:rPr>
          <w:rFonts w:ascii="Times New Roman" w:hAnsi="Times New Roman" w:cs="Times New Roman"/>
          <w:sz w:val="28"/>
          <w:szCs w:val="28"/>
        </w:rPr>
        <w:t>охотничьи</w:t>
      </w:r>
      <w:r w:rsidR="00133ED6">
        <w:rPr>
          <w:rFonts w:ascii="Times New Roman" w:hAnsi="Times New Roman" w:cs="Times New Roman"/>
          <w:sz w:val="28"/>
          <w:szCs w:val="28"/>
        </w:rPr>
        <w:t>м</w:t>
      </w:r>
      <w:r w:rsidR="00F63A38">
        <w:rPr>
          <w:rFonts w:ascii="Times New Roman" w:hAnsi="Times New Roman" w:cs="Times New Roman"/>
          <w:sz w:val="28"/>
          <w:szCs w:val="28"/>
        </w:rPr>
        <w:t xml:space="preserve"> </w:t>
      </w:r>
      <w:r w:rsidR="00133ED6">
        <w:rPr>
          <w:rFonts w:ascii="Times New Roman" w:hAnsi="Times New Roman" w:cs="Times New Roman"/>
          <w:sz w:val="28"/>
          <w:szCs w:val="28"/>
        </w:rPr>
        <w:t>ресурсам</w:t>
      </w:r>
      <w:r w:rsidR="00F63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A38" w:rsidRDefault="00133ED6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Последствиями</w:t>
      </w:r>
      <w:r w:rsidR="00F63A38">
        <w:rPr>
          <w:rFonts w:ascii="Times New Roman" w:hAnsi="Times New Roman" w:cs="Times New Roman"/>
          <w:sz w:val="28"/>
          <w:szCs w:val="28"/>
        </w:rPr>
        <w:t xml:space="preserve"> совершения незаконных рубок лес</w:t>
      </w:r>
      <w:r>
        <w:rPr>
          <w:rFonts w:ascii="Times New Roman" w:hAnsi="Times New Roman" w:cs="Times New Roman"/>
          <w:sz w:val="28"/>
          <w:szCs w:val="28"/>
        </w:rPr>
        <w:t>ных насаждений являю</w:t>
      </w:r>
      <w:r w:rsidR="00F63A38">
        <w:rPr>
          <w:rFonts w:ascii="Times New Roman" w:hAnsi="Times New Roman" w:cs="Times New Roman"/>
          <w:sz w:val="28"/>
          <w:szCs w:val="28"/>
        </w:rPr>
        <w:t xml:space="preserve">тся сокращение среды обитания животных, </w:t>
      </w:r>
      <w:r>
        <w:rPr>
          <w:rFonts w:ascii="Times New Roman" w:hAnsi="Times New Roman" w:cs="Times New Roman"/>
          <w:sz w:val="28"/>
          <w:szCs w:val="28"/>
        </w:rPr>
        <w:t>нарушение их миграционных путей и привычных условий жизнедеятельности.</w:t>
      </w:r>
      <w:r w:rsidR="00F63A38">
        <w:rPr>
          <w:rFonts w:ascii="Times New Roman" w:hAnsi="Times New Roman" w:cs="Times New Roman"/>
          <w:sz w:val="28"/>
          <w:szCs w:val="28"/>
        </w:rPr>
        <w:t xml:space="preserve"> Федеральными законами «Об охране окружающей среды» и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406">
        <w:rPr>
          <w:rFonts w:ascii="Times New Roman" w:hAnsi="Times New Roman" w:cs="Times New Roman"/>
          <w:sz w:val="28"/>
          <w:szCs w:val="28"/>
        </w:rPr>
        <w:t>регламентирован механизм</w:t>
      </w:r>
      <w:r>
        <w:rPr>
          <w:rFonts w:ascii="Times New Roman" w:hAnsi="Times New Roman" w:cs="Times New Roman"/>
          <w:sz w:val="28"/>
          <w:szCs w:val="28"/>
        </w:rPr>
        <w:t xml:space="preserve"> возмещения</w:t>
      </w:r>
      <w:r w:rsidR="00F63A38">
        <w:rPr>
          <w:rFonts w:ascii="Times New Roman" w:hAnsi="Times New Roman" w:cs="Times New Roman"/>
          <w:sz w:val="28"/>
          <w:szCs w:val="28"/>
        </w:rPr>
        <w:t xml:space="preserve"> вреда, причиненного охотничьим ресурсам и среде их обитания в результате незаконных рубок лесных насаждений, исчисленного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A38">
        <w:rPr>
          <w:rFonts w:ascii="Times New Roman" w:hAnsi="Times New Roman" w:cs="Times New Roman"/>
          <w:sz w:val="28"/>
          <w:szCs w:val="28"/>
        </w:rPr>
        <w:t xml:space="preserve">специальной методике. </w:t>
      </w:r>
    </w:p>
    <w:p w:rsidR="00133ED6" w:rsidRDefault="00F63A38" w:rsidP="0013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Вред, причиненный </w:t>
      </w:r>
      <w:r w:rsidR="00133ED6">
        <w:rPr>
          <w:rFonts w:ascii="Times New Roman" w:hAnsi="Times New Roman" w:cs="Times New Roman"/>
          <w:sz w:val="28"/>
          <w:szCs w:val="28"/>
        </w:rPr>
        <w:t>охотничьим ресурсам</w:t>
      </w:r>
      <w:r>
        <w:rPr>
          <w:rFonts w:ascii="Times New Roman" w:hAnsi="Times New Roman" w:cs="Times New Roman"/>
          <w:sz w:val="28"/>
          <w:szCs w:val="28"/>
        </w:rPr>
        <w:t xml:space="preserve">, может быть возмещен в добровольном порядке. Если же вред </w:t>
      </w:r>
      <w:r w:rsidR="00133ED6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>
        <w:rPr>
          <w:rFonts w:ascii="Times New Roman" w:hAnsi="Times New Roman" w:cs="Times New Roman"/>
          <w:sz w:val="28"/>
          <w:szCs w:val="28"/>
        </w:rPr>
        <w:t xml:space="preserve">не возмещается лицом, совершившим рубку, </w:t>
      </w:r>
      <w:r w:rsidR="00133ED6">
        <w:rPr>
          <w:rFonts w:ascii="Times New Roman" w:hAnsi="Times New Roman" w:cs="Times New Roman"/>
          <w:sz w:val="28"/>
          <w:szCs w:val="28"/>
        </w:rPr>
        <w:t>то прокурор вправе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33ED6">
        <w:rPr>
          <w:rFonts w:ascii="Times New Roman" w:hAnsi="Times New Roman" w:cs="Times New Roman"/>
          <w:sz w:val="28"/>
          <w:szCs w:val="28"/>
        </w:rPr>
        <w:t>братиться</w:t>
      </w:r>
      <w:r>
        <w:rPr>
          <w:rFonts w:ascii="Times New Roman" w:hAnsi="Times New Roman" w:cs="Times New Roman"/>
          <w:sz w:val="28"/>
          <w:szCs w:val="28"/>
        </w:rPr>
        <w:t xml:space="preserve"> в суд с исковым заявлением о возмещении ущерба, причиненного охотничьим ресурсам и среде</w:t>
      </w:r>
      <w:r w:rsidR="00133ED6">
        <w:rPr>
          <w:rFonts w:ascii="Times New Roman" w:hAnsi="Times New Roman" w:cs="Times New Roman"/>
          <w:sz w:val="28"/>
          <w:szCs w:val="28"/>
        </w:rPr>
        <w:t xml:space="preserve"> их обитания. Срок для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подобных исковых заявлений в соответствии со статьей 78 Федерального закона «Об охране окружающей среды» составляет 20 лет.</w:t>
      </w:r>
    </w:p>
    <w:p w:rsidR="00E52970" w:rsidRDefault="00E52970" w:rsidP="00133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70" w:rsidRPr="00E52970" w:rsidRDefault="00E52970" w:rsidP="00E5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2970" w:rsidRPr="00E52970" w:rsidSect="00293E9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970"/>
    <w:rsid w:val="000017E4"/>
    <w:rsid w:val="000B3E84"/>
    <w:rsid w:val="000C59F6"/>
    <w:rsid w:val="00133ED6"/>
    <w:rsid w:val="00197406"/>
    <w:rsid w:val="001D784A"/>
    <w:rsid w:val="00203CD4"/>
    <w:rsid w:val="002430B9"/>
    <w:rsid w:val="00293E95"/>
    <w:rsid w:val="004472DA"/>
    <w:rsid w:val="004856EA"/>
    <w:rsid w:val="004B6110"/>
    <w:rsid w:val="005A5168"/>
    <w:rsid w:val="0063770D"/>
    <w:rsid w:val="007A2CCE"/>
    <w:rsid w:val="00821A33"/>
    <w:rsid w:val="00A151C3"/>
    <w:rsid w:val="00A32F72"/>
    <w:rsid w:val="00B159B3"/>
    <w:rsid w:val="00BA7701"/>
    <w:rsid w:val="00CE0A1A"/>
    <w:rsid w:val="00D54763"/>
    <w:rsid w:val="00E4589B"/>
    <w:rsid w:val="00E52970"/>
    <w:rsid w:val="00F63A38"/>
    <w:rsid w:val="00F9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zaikova</cp:lastModifiedBy>
  <cp:revision>2</cp:revision>
  <dcterms:created xsi:type="dcterms:W3CDTF">2021-02-03T06:45:00Z</dcterms:created>
  <dcterms:modified xsi:type="dcterms:W3CDTF">2021-02-03T06:45:00Z</dcterms:modified>
</cp:coreProperties>
</file>